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11" w:rsidRDefault="00D53FF9" w:rsidP="00F6631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hu-HU"/>
        </w:rPr>
      </w:pPr>
      <w:r w:rsidRPr="00D53FF9">
        <w:rPr>
          <w:rFonts w:ascii="Calibri" w:eastAsia="Times New Roman" w:hAnsi="Calibri" w:cs="Calibri"/>
          <w:color w:val="222222"/>
          <w:lang w:eastAsia="hu-HU"/>
        </w:rPr>
        <w:t> </w:t>
      </w:r>
      <w:proofErr w:type="spellStart"/>
      <w:r w:rsidR="00F66311">
        <w:rPr>
          <w:rFonts w:ascii="Calibri" w:eastAsia="Times New Roman" w:hAnsi="Calibri" w:cs="Calibri"/>
          <w:color w:val="222222"/>
          <w:lang w:eastAsia="hu-HU"/>
        </w:rPr>
        <w:t>Interview</w:t>
      </w:r>
      <w:proofErr w:type="spellEnd"/>
      <w:r w:rsidR="00F66311">
        <w:rPr>
          <w:rFonts w:ascii="Calibri" w:eastAsia="Times New Roman" w:hAnsi="Calibri" w:cs="Calibri"/>
          <w:color w:val="222222"/>
          <w:lang w:eastAsia="hu-HU"/>
        </w:rPr>
        <w:t xml:space="preserve"> </w:t>
      </w:r>
      <w:proofErr w:type="spellStart"/>
      <w:r w:rsidR="00F66311">
        <w:rPr>
          <w:rFonts w:ascii="Calibri" w:eastAsia="Times New Roman" w:hAnsi="Calibri" w:cs="Calibri"/>
          <w:color w:val="222222"/>
          <w:lang w:eastAsia="hu-HU"/>
        </w:rPr>
        <w:t>with</w:t>
      </w:r>
      <w:proofErr w:type="spellEnd"/>
      <w:r w:rsidR="00F66311">
        <w:rPr>
          <w:rFonts w:ascii="Calibri" w:eastAsia="Times New Roman" w:hAnsi="Calibri" w:cs="Calibri"/>
          <w:color w:val="222222"/>
          <w:lang w:eastAsia="hu-HU"/>
        </w:rPr>
        <w:t xml:space="preserve"> Attila Szűcs </w:t>
      </w:r>
      <w:proofErr w:type="spellStart"/>
      <w:r w:rsidR="00F66311">
        <w:rPr>
          <w:rFonts w:ascii="Calibri" w:eastAsia="Times New Roman" w:hAnsi="Calibri" w:cs="Calibri"/>
          <w:color w:val="222222"/>
          <w:lang w:eastAsia="hu-HU"/>
        </w:rPr>
        <w:t>by</w:t>
      </w:r>
      <w:proofErr w:type="spellEnd"/>
      <w:r w:rsidR="00F66311">
        <w:rPr>
          <w:rFonts w:ascii="Calibri" w:eastAsia="Times New Roman" w:hAnsi="Calibri" w:cs="Calibri"/>
          <w:color w:val="222222"/>
          <w:lang w:eastAsia="hu-HU"/>
        </w:rPr>
        <w:t xml:space="preserve"> Federico </w:t>
      </w:r>
      <w:proofErr w:type="spellStart"/>
      <w:r w:rsidR="00F66311">
        <w:rPr>
          <w:rFonts w:ascii="Calibri" w:eastAsia="Times New Roman" w:hAnsi="Calibri" w:cs="Calibri"/>
          <w:color w:val="222222"/>
          <w:lang w:eastAsia="hu-HU"/>
        </w:rPr>
        <w:t>Luger</w:t>
      </w:r>
      <w:proofErr w:type="spellEnd"/>
      <w:r w:rsidR="00F66311">
        <w:rPr>
          <w:rFonts w:ascii="Calibri" w:eastAsia="Times New Roman" w:hAnsi="Calibri" w:cs="Calibri"/>
          <w:color w:val="222222"/>
          <w:lang w:eastAsia="hu-HU"/>
        </w:rPr>
        <w:t>.</w:t>
      </w:r>
    </w:p>
    <w:p w:rsidR="00F66311" w:rsidRDefault="00F66311" w:rsidP="00F6631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hu-HU"/>
        </w:rPr>
      </w:pPr>
      <w:r>
        <w:rPr>
          <w:rFonts w:ascii="Calibri" w:eastAsia="Times New Roman" w:hAnsi="Calibri" w:cs="Calibri"/>
          <w:color w:val="222222"/>
          <w:lang w:eastAsia="hu-HU"/>
        </w:rPr>
        <w:t>2022. 02. 02.</w:t>
      </w:r>
      <w:bookmarkStart w:id="0" w:name="_GoBack"/>
      <w:bookmarkEnd w:id="0"/>
    </w:p>
    <w:p w:rsidR="00F66311" w:rsidRPr="00F66311" w:rsidRDefault="00F66311" w:rsidP="00F6631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val="en-GB" w:eastAsia="en-GB"/>
        </w:rPr>
      </w:pP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Duplicated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proofErr w:type="gram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dreamer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..</w:t>
      </w:r>
      <w:proofErr w:type="gram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.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What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can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you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say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about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this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painting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?</w:t>
      </w:r>
    </w:p>
    <w:p w:rsidR="00F66311" w:rsidRPr="00F66311" w:rsidRDefault="00F66311" w:rsidP="00F66311">
      <w:pPr>
        <w:shd w:val="clear" w:color="auto" w:fill="FFFFFF"/>
        <w:spacing w:after="160" w:line="253" w:lineRule="atLeast"/>
        <w:rPr>
          <w:rFonts w:ascii="Calibri" w:eastAsia="Times New Roman" w:hAnsi="Calibri" w:cs="Calibri"/>
          <w:color w:val="222222"/>
          <w:lang w:val="en-GB" w:eastAsia="en-GB"/>
        </w:rPr>
      </w:pPr>
      <w:r w:rsidRPr="00F66311">
        <w:rPr>
          <w:rFonts w:ascii="Calibri" w:eastAsia="Times New Roman" w:hAnsi="Calibri" w:cs="Calibri"/>
          <w:color w:val="222222"/>
          <w:lang w:eastAsia="en-GB"/>
        </w:rPr>
        <w:t> </w:t>
      </w:r>
      <w:r w:rsidRPr="00F66311">
        <w:rPr>
          <w:rFonts w:ascii="Calibri" w:eastAsia="Times New Roman" w:hAnsi="Calibri" w:cs="Calibri"/>
          <w:color w:val="222222"/>
          <w:lang w:val="en-GB" w:eastAsia="en-GB"/>
        </w:rPr>
        <w:t xml:space="preserve">The "Duplicated dreamer" deals with one of life’s and </w:t>
      </w:r>
      <w:proofErr w:type="gramStart"/>
      <w:r w:rsidRPr="00F66311">
        <w:rPr>
          <w:rFonts w:ascii="Calibri" w:eastAsia="Times New Roman" w:hAnsi="Calibri" w:cs="Calibri"/>
          <w:color w:val="222222"/>
          <w:lang w:val="en-GB" w:eastAsia="en-GB"/>
        </w:rPr>
        <w:t>painting’s</w:t>
      </w:r>
      <w:proofErr w:type="gramEnd"/>
      <w:r w:rsidRPr="00F66311">
        <w:rPr>
          <w:rFonts w:ascii="Calibri" w:eastAsia="Times New Roman" w:hAnsi="Calibri" w:cs="Calibri"/>
          <w:color w:val="222222"/>
          <w:lang w:val="en-GB" w:eastAsia="en-GB"/>
        </w:rPr>
        <w:t xml:space="preserve"> most fundamental questions; what is reality, what is illusion and how they relate to each other.</w:t>
      </w:r>
    </w:p>
    <w:p w:rsidR="00F66311" w:rsidRPr="00F66311" w:rsidRDefault="00F66311" w:rsidP="00F66311">
      <w:pPr>
        <w:shd w:val="clear" w:color="auto" w:fill="FFFFFF"/>
        <w:spacing w:after="160" w:line="253" w:lineRule="atLeast"/>
        <w:rPr>
          <w:rFonts w:ascii="Calibri" w:eastAsia="Times New Roman" w:hAnsi="Calibri" w:cs="Calibri"/>
          <w:color w:val="222222"/>
          <w:lang w:val="en-GB" w:eastAsia="en-GB"/>
        </w:rPr>
      </w:pP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Leaving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space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for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idea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that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life, and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are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all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three-dimensional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projections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of a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multidimensional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holographic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matrix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reality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becomes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illusory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dream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from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point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of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view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of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wakefulness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and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old  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Buddhist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saying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“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are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dreams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of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dreams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”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will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make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perfect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sense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>.</w:t>
      </w:r>
    </w:p>
    <w:p w:rsidR="00F66311" w:rsidRPr="00F66311" w:rsidRDefault="00F66311" w:rsidP="00F66311">
      <w:pPr>
        <w:shd w:val="clear" w:color="auto" w:fill="FFFFFF"/>
        <w:spacing w:after="160" w:line="253" w:lineRule="atLeast"/>
        <w:rPr>
          <w:rFonts w:ascii="Calibri" w:eastAsia="Times New Roman" w:hAnsi="Calibri" w:cs="Calibri"/>
          <w:color w:val="222222"/>
          <w:lang w:val="en-GB" w:eastAsia="en-GB"/>
        </w:rPr>
      </w:pPr>
      <w:r w:rsidRPr="00F66311">
        <w:rPr>
          <w:rFonts w:ascii="Calibri" w:eastAsia="Times New Roman" w:hAnsi="Calibri" w:cs="Calibri"/>
          <w:color w:val="222222"/>
          <w:lang w:eastAsia="en-GB"/>
        </w:rPr>
        <w:t xml:space="preserve">The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hair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of a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woman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lying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on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her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back and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hovering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over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herself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lives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an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independent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life,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forming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chaotic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vortex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humbles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down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like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waterfall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This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vortex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has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greater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pictorial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freedom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and more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open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surfaces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than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central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part of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body and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painting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do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overlapping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transparent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vertical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elements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of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edges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of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image. The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variety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of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painterly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surfaces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 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fill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space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with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life. The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color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dynamics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is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formed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by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predominant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blue-orange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complementary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contrast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that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color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and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space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layers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continuously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overlap and flow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into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each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other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>.</w:t>
      </w:r>
    </w:p>
    <w:p w:rsidR="00F66311" w:rsidRPr="00F66311" w:rsidRDefault="00F66311" w:rsidP="00F66311">
      <w:pPr>
        <w:shd w:val="clear" w:color="auto" w:fill="FFFFFF"/>
        <w:spacing w:after="160" w:line="253" w:lineRule="atLeast"/>
        <w:rPr>
          <w:rFonts w:ascii="Calibri" w:eastAsia="Times New Roman" w:hAnsi="Calibri" w:cs="Calibri"/>
          <w:color w:val="222222"/>
          <w:lang w:val="en-GB" w:eastAsia="en-GB"/>
        </w:rPr>
      </w:pPr>
      <w:r w:rsidRPr="00F66311">
        <w:rPr>
          <w:rFonts w:ascii="Calibri" w:eastAsia="Times New Roman" w:hAnsi="Calibri" w:cs="Calibri"/>
          <w:color w:val="222222"/>
          <w:lang w:eastAsia="en-GB"/>
        </w:rPr>
        <w:t xml:space="preserve">The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process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of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painting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is an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act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of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meditation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and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same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time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is a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self-reflection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Although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there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are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many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different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approaches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for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me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researching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missing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having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freedom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give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up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is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crucial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Let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that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be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compulsively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or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voluntarily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I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often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experience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-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virtually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every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work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without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exception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-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that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I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have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some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preconception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about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work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which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I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have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overthink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and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often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give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up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That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is, I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need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revise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my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own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idea,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which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I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thought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was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going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work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but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process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of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painting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I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realized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that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I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have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let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go and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pay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more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attention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now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present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moment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This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“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participation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process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”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inevitably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involves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surrender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often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with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pronounced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compulsion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forget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. I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have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forget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my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original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plan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what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originally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started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process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;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raise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awareness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of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my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blind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spots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>.</w:t>
      </w:r>
    </w:p>
    <w:p w:rsidR="00F66311" w:rsidRPr="00F66311" w:rsidRDefault="00F66311" w:rsidP="00F66311">
      <w:pPr>
        <w:shd w:val="clear" w:color="auto" w:fill="FFFFFF"/>
        <w:spacing w:after="160" w:line="253" w:lineRule="atLeast"/>
        <w:rPr>
          <w:rFonts w:ascii="Calibri" w:eastAsia="Times New Roman" w:hAnsi="Calibri" w:cs="Calibri"/>
          <w:color w:val="222222"/>
          <w:lang w:val="en-GB" w:eastAsia="en-GB"/>
        </w:rPr>
      </w:pPr>
      <w:r w:rsidRPr="00F66311">
        <w:rPr>
          <w:rFonts w:ascii="Calibri" w:eastAsia="Times New Roman" w:hAnsi="Calibri" w:cs="Calibri"/>
          <w:color w:val="222222"/>
          <w:lang w:eastAsia="en-GB"/>
        </w:rPr>
        <w:t> 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How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is an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artist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living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in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Budapest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during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these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last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two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years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? Is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this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“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isolation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” a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change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in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your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artist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practice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?</w:t>
      </w:r>
    </w:p>
    <w:p w:rsidR="00F66311" w:rsidRPr="00F66311" w:rsidRDefault="00F66311" w:rsidP="00F66311">
      <w:pPr>
        <w:shd w:val="clear" w:color="auto" w:fill="FFFFFF"/>
        <w:spacing w:after="160" w:line="253" w:lineRule="atLeast"/>
        <w:rPr>
          <w:rFonts w:ascii="Calibri" w:eastAsia="Times New Roman" w:hAnsi="Calibri" w:cs="Calibri"/>
          <w:color w:val="222222"/>
          <w:lang w:val="en-GB" w:eastAsia="en-GB"/>
        </w:rPr>
      </w:pPr>
      <w:r w:rsidRPr="00F66311">
        <w:rPr>
          <w:rFonts w:ascii="Calibri" w:eastAsia="Times New Roman" w:hAnsi="Calibri" w:cs="Calibri"/>
          <w:color w:val="222222"/>
          <w:lang w:eastAsia="en-GB"/>
        </w:rPr>
        <w:t> </w:t>
      </w:r>
      <w:r w:rsidRPr="00F66311">
        <w:rPr>
          <w:rFonts w:ascii="Calibri" w:eastAsia="Times New Roman" w:hAnsi="Calibri" w:cs="Calibri"/>
          <w:color w:val="222222"/>
          <w:lang w:val="en-GB" w:eastAsia="en-GB"/>
        </w:rPr>
        <w:t xml:space="preserve"> As a result of the pandemic, my work rhythm didn’t change much, the painter is just a lonely breed. I mean, I was alone in the studio during this period as before. In fact, honestly, I often miss my time alone. Of course, I missed meeting people in person or talking at openings. I have a daily rhythm, I take my daughter to school, </w:t>
      </w:r>
      <w:proofErr w:type="gramStart"/>
      <w:r w:rsidRPr="00F66311">
        <w:rPr>
          <w:rFonts w:ascii="Calibri" w:eastAsia="Times New Roman" w:hAnsi="Calibri" w:cs="Calibri"/>
          <w:color w:val="222222"/>
          <w:lang w:val="en-GB" w:eastAsia="en-GB"/>
        </w:rPr>
        <w:t>I’m</w:t>
      </w:r>
      <w:proofErr w:type="gramEnd"/>
      <w:r w:rsidRPr="00F66311">
        <w:rPr>
          <w:rFonts w:ascii="Calibri" w:eastAsia="Times New Roman" w:hAnsi="Calibri" w:cs="Calibri"/>
          <w:color w:val="222222"/>
          <w:lang w:val="en-GB" w:eastAsia="en-GB"/>
        </w:rPr>
        <w:t xml:space="preserve"> usually in the studio at 8am. Of course, this does not mean that I paint every day, there are a lot of extras in the work. Research on the computer, and a lots of</w:t>
      </w:r>
      <w:proofErr w:type="gramStart"/>
      <w:r w:rsidRPr="00F66311">
        <w:rPr>
          <w:rFonts w:ascii="Calibri" w:eastAsia="Times New Roman" w:hAnsi="Calibri" w:cs="Calibri"/>
          <w:color w:val="222222"/>
          <w:lang w:val="en-GB" w:eastAsia="en-GB"/>
        </w:rPr>
        <w:t>  reading</w:t>
      </w:r>
      <w:proofErr w:type="gramEnd"/>
      <w:r w:rsidRPr="00F66311">
        <w:rPr>
          <w:rFonts w:ascii="Calibri" w:eastAsia="Times New Roman" w:hAnsi="Calibri" w:cs="Calibri"/>
          <w:color w:val="222222"/>
          <w:lang w:val="en-GB" w:eastAsia="en-GB"/>
        </w:rPr>
        <w:t>, for example.</w:t>
      </w:r>
    </w:p>
    <w:p w:rsidR="00F66311" w:rsidRPr="00F66311" w:rsidRDefault="00F66311" w:rsidP="00F66311">
      <w:pPr>
        <w:shd w:val="clear" w:color="auto" w:fill="FFFFFF"/>
        <w:spacing w:after="160" w:line="253" w:lineRule="atLeast"/>
        <w:rPr>
          <w:rFonts w:ascii="Calibri" w:eastAsia="Times New Roman" w:hAnsi="Calibri" w:cs="Calibri"/>
          <w:color w:val="222222"/>
          <w:lang w:val="en-GB" w:eastAsia="en-GB"/>
        </w:rPr>
      </w:pPr>
      <w:r w:rsidRPr="00F66311">
        <w:rPr>
          <w:rFonts w:ascii="Calibri" w:eastAsia="Times New Roman" w:hAnsi="Calibri" w:cs="Calibri"/>
          <w:color w:val="222222"/>
          <w:lang w:eastAsia="en-GB"/>
        </w:rPr>
        <w:t xml:space="preserve">I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see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that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some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unavoidable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changes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are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coming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our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life.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It’s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hard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answer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that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because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I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don’t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know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if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it's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just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simply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age-specific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whether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my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thoughts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are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due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my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age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or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perhaps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is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something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brought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on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us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 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with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pandemic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>.</w:t>
      </w:r>
    </w:p>
    <w:p w:rsidR="00F66311" w:rsidRPr="00F66311" w:rsidRDefault="00F66311" w:rsidP="00F66311">
      <w:pPr>
        <w:shd w:val="clear" w:color="auto" w:fill="FFFFFF"/>
        <w:spacing w:after="160" w:line="253" w:lineRule="atLeast"/>
        <w:rPr>
          <w:rFonts w:ascii="Calibri" w:eastAsia="Times New Roman" w:hAnsi="Calibri" w:cs="Calibri"/>
          <w:color w:val="222222"/>
          <w:lang w:val="en-GB" w:eastAsia="en-GB"/>
        </w:rPr>
      </w:pPr>
      <w:r w:rsidRPr="00F66311">
        <w:rPr>
          <w:rFonts w:ascii="Calibri" w:eastAsia="Times New Roman" w:hAnsi="Calibri" w:cs="Calibri"/>
          <w:color w:val="222222"/>
          <w:lang w:eastAsia="en-GB"/>
        </w:rPr>
        <w:t> 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Double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zero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, 2021 - </w:t>
      </w:r>
      <w:proofErr w:type="gram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2022 ..</w:t>
      </w:r>
      <w:proofErr w:type="gram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. </w:t>
      </w:r>
      <w:proofErr w:type="gram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is</w:t>
      </w:r>
      <w:proofErr w:type="gram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it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a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kind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of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celebration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? The end of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something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or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beginning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?</w:t>
      </w:r>
    </w:p>
    <w:p w:rsidR="00F66311" w:rsidRPr="00F66311" w:rsidRDefault="00F66311" w:rsidP="00F66311">
      <w:pPr>
        <w:shd w:val="clear" w:color="auto" w:fill="FFFFFF"/>
        <w:spacing w:after="160" w:line="253" w:lineRule="atLeast"/>
        <w:rPr>
          <w:rFonts w:ascii="Calibri" w:eastAsia="Times New Roman" w:hAnsi="Calibri" w:cs="Calibri"/>
          <w:color w:val="222222"/>
          <w:lang w:val="en-GB" w:eastAsia="en-GB"/>
        </w:rPr>
      </w:pPr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 </w:t>
      </w:r>
      <w:r w:rsidRPr="00F66311">
        <w:rPr>
          <w:rFonts w:ascii="Calibri" w:eastAsia="Times New Roman" w:hAnsi="Calibri" w:cs="Calibri"/>
          <w:color w:val="222222"/>
          <w:lang w:val="en-GB" w:eastAsia="en-GB"/>
        </w:rPr>
        <w:t>Very good question, really. So much so that the term celebration has been racing through my brain for a long time during the title, but then I thought I wasn’t going to steer the viewer’s interpretation into a solid bed.</w:t>
      </w:r>
    </w:p>
    <w:p w:rsidR="00F66311" w:rsidRPr="00F66311" w:rsidRDefault="00F66311" w:rsidP="00F66311">
      <w:pPr>
        <w:shd w:val="clear" w:color="auto" w:fill="FFFFFF"/>
        <w:spacing w:after="160" w:line="253" w:lineRule="atLeast"/>
        <w:rPr>
          <w:rFonts w:ascii="Calibri" w:eastAsia="Times New Roman" w:hAnsi="Calibri" w:cs="Calibri"/>
          <w:color w:val="222222"/>
          <w:lang w:val="en-GB" w:eastAsia="en-GB"/>
        </w:rPr>
      </w:pPr>
      <w:r w:rsidRPr="00F66311">
        <w:rPr>
          <w:rFonts w:ascii="Calibri" w:eastAsia="Times New Roman" w:hAnsi="Calibri" w:cs="Calibri"/>
          <w:color w:val="222222"/>
          <w:lang w:eastAsia="en-GB"/>
        </w:rPr>
        <w:t xml:space="preserve">Part of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background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story is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that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party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celebrating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tenth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year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of a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company’s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existence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I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saw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zero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balloon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obscuring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each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digit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from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certain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angle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unfortunately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. The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absurdity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of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situation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stuck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me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and made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me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think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further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By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doubling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zero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I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have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further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expanded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possibilities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for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interpretation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addition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fact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that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"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something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cooler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than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cool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"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can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also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be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perceived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eighth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of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intersecting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zeros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that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is,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sign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of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infinity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. The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uniqueness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of </w:t>
      </w:r>
      <w:r w:rsidRPr="00F66311">
        <w:rPr>
          <w:rFonts w:ascii="Calibri" w:eastAsia="Times New Roman" w:hAnsi="Calibri" w:cs="Calibri"/>
          <w:color w:val="222222"/>
          <w:lang w:eastAsia="en-GB"/>
        </w:rPr>
        <w:lastRenderedPageBreak/>
        <w:t xml:space="preserve">human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existence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its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universality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and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its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unrepentant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spectacle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are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all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part of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timeless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space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of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painting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>.</w:t>
      </w:r>
    </w:p>
    <w:p w:rsidR="00F66311" w:rsidRPr="00F66311" w:rsidRDefault="00F66311" w:rsidP="00F66311">
      <w:pPr>
        <w:shd w:val="clear" w:color="auto" w:fill="FFFFFF"/>
        <w:spacing w:after="160" w:line="253" w:lineRule="atLeast"/>
        <w:rPr>
          <w:rFonts w:ascii="Calibri" w:eastAsia="Times New Roman" w:hAnsi="Calibri" w:cs="Calibri"/>
          <w:color w:val="222222"/>
          <w:lang w:val="en-GB" w:eastAsia="en-GB"/>
        </w:rPr>
      </w:pP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When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I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deal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with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work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painter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it’s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an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amazingly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liberating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experience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on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one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side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takes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my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full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dedication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but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there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gramStart"/>
      <w:r w:rsidRPr="00F66311">
        <w:rPr>
          <w:rFonts w:ascii="Calibri" w:eastAsia="Times New Roman" w:hAnsi="Calibri" w:cs="Calibri"/>
          <w:color w:val="222222"/>
          <w:lang w:eastAsia="en-GB"/>
        </w:rPr>
        <w:t>is</w:t>
      </w:r>
      <w:proofErr w:type="gram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no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guarantee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that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process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will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end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successfully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most, I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can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pray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that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something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will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be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created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result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of a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state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of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grace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>.</w:t>
      </w:r>
    </w:p>
    <w:p w:rsidR="00F66311" w:rsidRPr="00F66311" w:rsidRDefault="00F66311" w:rsidP="00F66311">
      <w:pPr>
        <w:shd w:val="clear" w:color="auto" w:fill="FFFFFF"/>
        <w:spacing w:after="160" w:line="253" w:lineRule="atLeast"/>
        <w:rPr>
          <w:rFonts w:ascii="Calibri" w:eastAsia="Times New Roman" w:hAnsi="Calibri" w:cs="Calibri"/>
          <w:color w:val="222222"/>
          <w:lang w:val="en-GB" w:eastAsia="en-GB"/>
        </w:rPr>
      </w:pP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What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makes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me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very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different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from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painting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from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all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stills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is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interactive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relationship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that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is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created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during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painting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That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is, I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do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not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carry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out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work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along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with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preconception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but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I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have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suggestion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and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during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creation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I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pay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attention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what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coincidences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occur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which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often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give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better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ideas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and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even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allow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story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turn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completely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different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direction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>.</w:t>
      </w:r>
    </w:p>
    <w:p w:rsidR="00F66311" w:rsidRPr="00F66311" w:rsidRDefault="00F66311" w:rsidP="00F66311">
      <w:pPr>
        <w:shd w:val="clear" w:color="auto" w:fill="FFFFFF"/>
        <w:spacing w:after="160" w:line="253" w:lineRule="atLeast"/>
        <w:rPr>
          <w:rFonts w:ascii="Calibri" w:eastAsia="Times New Roman" w:hAnsi="Calibri" w:cs="Calibri"/>
          <w:color w:val="222222"/>
          <w:lang w:val="en-GB" w:eastAsia="en-GB"/>
        </w:rPr>
      </w:pP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There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gramStart"/>
      <w:r w:rsidRPr="00F66311">
        <w:rPr>
          <w:rFonts w:ascii="Calibri" w:eastAsia="Times New Roman" w:hAnsi="Calibri" w:cs="Calibri"/>
          <w:color w:val="222222"/>
          <w:lang w:eastAsia="en-GB"/>
        </w:rPr>
        <w:t>is</w:t>
      </w:r>
      <w:proofErr w:type="gram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no recipe,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you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can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always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slip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away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But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is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this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risk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factor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that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will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keep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painting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alive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. The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viewer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also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feels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this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vibration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my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God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this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could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have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been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ruined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Our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whole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lives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depend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on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hair's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breadth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and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painting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should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be an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analogy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this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You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don't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have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carabiner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that's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point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>.</w:t>
      </w:r>
    </w:p>
    <w:p w:rsidR="00F66311" w:rsidRPr="00F66311" w:rsidRDefault="00F66311" w:rsidP="00F66311">
      <w:pPr>
        <w:shd w:val="clear" w:color="auto" w:fill="FFFFFF"/>
        <w:spacing w:after="160" w:line="253" w:lineRule="atLeast"/>
        <w:rPr>
          <w:rFonts w:ascii="Calibri" w:eastAsia="Times New Roman" w:hAnsi="Calibri" w:cs="Calibri"/>
          <w:color w:val="222222"/>
          <w:lang w:val="en-GB" w:eastAsia="en-GB"/>
        </w:rPr>
      </w:pPr>
      <w:r w:rsidRPr="00F66311">
        <w:rPr>
          <w:rFonts w:ascii="Calibri" w:eastAsia="Times New Roman" w:hAnsi="Calibri" w:cs="Calibri"/>
          <w:color w:val="222222"/>
          <w:lang w:eastAsia="en-GB"/>
        </w:rPr>
        <w:t xml:space="preserve">I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often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say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that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there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gramStart"/>
      <w:r w:rsidRPr="00F66311">
        <w:rPr>
          <w:rFonts w:ascii="Calibri" w:eastAsia="Times New Roman" w:hAnsi="Calibri" w:cs="Calibri"/>
          <w:color w:val="222222"/>
          <w:lang w:eastAsia="en-GB"/>
        </w:rPr>
        <w:t>is</w:t>
      </w:r>
      <w:proofErr w:type="gram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no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conceptual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painting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: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there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is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conceptual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art, and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has a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raison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d’être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but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painting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is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basically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not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conceptual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because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has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be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about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experience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moment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work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is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born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has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appear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Painting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by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nature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of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medium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is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beyond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concept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>.</w:t>
      </w:r>
    </w:p>
    <w:p w:rsidR="00F66311" w:rsidRPr="00F66311" w:rsidRDefault="00F66311" w:rsidP="00F66311">
      <w:pPr>
        <w:shd w:val="clear" w:color="auto" w:fill="FFFFFF"/>
        <w:spacing w:after="160" w:line="253" w:lineRule="atLeast"/>
        <w:rPr>
          <w:rFonts w:ascii="Calibri" w:eastAsia="Times New Roman" w:hAnsi="Calibri" w:cs="Calibri"/>
          <w:color w:val="222222"/>
          <w:lang w:val="en-GB" w:eastAsia="en-GB"/>
        </w:rPr>
      </w:pPr>
      <w:r w:rsidRPr="00F66311">
        <w:rPr>
          <w:rFonts w:ascii="Calibri" w:eastAsia="Times New Roman" w:hAnsi="Calibri" w:cs="Calibri"/>
          <w:color w:val="222222"/>
          <w:lang w:eastAsia="en-GB"/>
        </w:rPr>
        <w:t> </w:t>
      </w:r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Empire of Midas, 2021. The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hair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became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a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central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figure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in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your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last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works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.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This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is a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very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strong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painting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please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tell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us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something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about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idea of Midas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in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painting</w:t>
      </w:r>
      <w:proofErr w:type="spellEnd"/>
      <w:r w:rsidRPr="00F66311">
        <w:rPr>
          <w:rFonts w:ascii="Calibri" w:eastAsia="Times New Roman" w:hAnsi="Calibri" w:cs="Calibri"/>
          <w:b/>
          <w:bCs/>
          <w:color w:val="222222"/>
          <w:lang w:eastAsia="en-GB"/>
        </w:rPr>
        <w:t>.</w:t>
      </w:r>
    </w:p>
    <w:p w:rsidR="00F66311" w:rsidRPr="00F66311" w:rsidRDefault="00F66311" w:rsidP="00F66311">
      <w:pPr>
        <w:shd w:val="clear" w:color="auto" w:fill="FFFFFF"/>
        <w:spacing w:after="160" w:line="253" w:lineRule="atLeast"/>
        <w:rPr>
          <w:rFonts w:ascii="Calibri" w:eastAsia="Times New Roman" w:hAnsi="Calibri" w:cs="Calibri"/>
          <w:color w:val="222222"/>
          <w:lang w:val="en-GB" w:eastAsia="en-GB"/>
        </w:rPr>
      </w:pPr>
      <w:r w:rsidRPr="00F66311">
        <w:rPr>
          <w:rFonts w:ascii="Calibri" w:eastAsia="Times New Roman" w:hAnsi="Calibri" w:cs="Calibri"/>
          <w:color w:val="222222"/>
          <w:lang w:eastAsia="en-GB"/>
        </w:rPr>
        <w:t> </w:t>
      </w:r>
      <w:r w:rsidRPr="00F66311">
        <w:rPr>
          <w:rFonts w:ascii="Calibri" w:eastAsia="Times New Roman" w:hAnsi="Calibri" w:cs="Calibri"/>
          <w:color w:val="222222"/>
          <w:lang w:val="en-GB" w:eastAsia="en-GB"/>
        </w:rPr>
        <w:t xml:space="preserve">Hair, as a painterly subject, has been the focus of my interest for years, partly because it is excellent for </w:t>
      </w:r>
      <w:proofErr w:type="spellStart"/>
      <w:r w:rsidRPr="00F66311">
        <w:rPr>
          <w:rFonts w:ascii="Calibri" w:eastAsia="Times New Roman" w:hAnsi="Calibri" w:cs="Calibri"/>
          <w:color w:val="222222"/>
          <w:lang w:val="en-GB" w:eastAsia="en-GB"/>
        </w:rPr>
        <w:t>modeling</w:t>
      </w:r>
      <w:proofErr w:type="spellEnd"/>
      <w:r w:rsidRPr="00F66311">
        <w:rPr>
          <w:rFonts w:ascii="Calibri" w:eastAsia="Times New Roman" w:hAnsi="Calibri" w:cs="Calibri"/>
          <w:color w:val="222222"/>
          <w:lang w:val="en-GB" w:eastAsia="en-GB"/>
        </w:rPr>
        <w:t xml:space="preserve"> virtual material and spatial experience from scratch, and partly because it sheds light on the </w:t>
      </w:r>
      <w:proofErr w:type="spellStart"/>
      <w:r w:rsidRPr="00F66311">
        <w:rPr>
          <w:rFonts w:ascii="Calibri" w:eastAsia="Times New Roman" w:hAnsi="Calibri" w:cs="Calibri"/>
          <w:color w:val="222222"/>
          <w:lang w:val="en-GB" w:eastAsia="en-GB"/>
        </w:rPr>
        <w:t>quantumly</w:t>
      </w:r>
      <w:proofErr w:type="spellEnd"/>
      <w:r w:rsidRPr="00F66311">
        <w:rPr>
          <w:rFonts w:ascii="Calibri" w:eastAsia="Times New Roman" w:hAnsi="Calibri" w:cs="Calibri"/>
          <w:color w:val="222222"/>
          <w:lang w:val="en-GB" w:eastAsia="en-GB"/>
        </w:rPr>
        <w:t xml:space="preserve"> fragmented yet homogeneous nature of our environment.</w:t>
      </w:r>
    </w:p>
    <w:p w:rsidR="00F66311" w:rsidRPr="00F66311" w:rsidRDefault="00F66311" w:rsidP="00F66311">
      <w:pPr>
        <w:shd w:val="clear" w:color="auto" w:fill="FFFFFF"/>
        <w:spacing w:after="160" w:line="253" w:lineRule="atLeast"/>
        <w:rPr>
          <w:rFonts w:ascii="Calibri" w:eastAsia="Times New Roman" w:hAnsi="Calibri" w:cs="Calibri"/>
          <w:color w:val="222222"/>
          <w:lang w:val="en-GB" w:eastAsia="en-GB"/>
        </w:rPr>
      </w:pPr>
      <w:r w:rsidRPr="00F66311">
        <w:rPr>
          <w:rFonts w:ascii="Calibri" w:eastAsia="Times New Roman" w:hAnsi="Calibri" w:cs="Calibri"/>
          <w:color w:val="222222"/>
          <w:lang w:eastAsia="en-GB"/>
        </w:rPr>
        <w:t xml:space="preserve">I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have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degree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classical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painting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perhaps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this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is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why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I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like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play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with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art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history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whole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Meanwhile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is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also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important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treat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painting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not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only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global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but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also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gramStart"/>
      <w:r w:rsidRPr="00F66311">
        <w:rPr>
          <w:rFonts w:ascii="Calibri" w:eastAsia="Times New Roman" w:hAnsi="Calibri" w:cs="Calibri"/>
          <w:color w:val="222222"/>
          <w:lang w:eastAsia="en-GB"/>
        </w:rPr>
        <w:t>a</w:t>
      </w:r>
      <w:proofErr w:type="gram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universal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system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of relations, and of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course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all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possible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variants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of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abstraction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. I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want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fuse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these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layers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within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painting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and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assist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viewers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recognize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that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there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gramStart"/>
      <w:r w:rsidRPr="00F66311">
        <w:rPr>
          <w:rFonts w:ascii="Calibri" w:eastAsia="Times New Roman" w:hAnsi="Calibri" w:cs="Calibri"/>
          <w:color w:val="222222"/>
          <w:lang w:eastAsia="en-GB"/>
        </w:rPr>
        <w:t>is</w:t>
      </w:r>
      <w:proofErr w:type="gram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no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big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difference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between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these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worlds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. The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other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issue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is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that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if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any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figure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appears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on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an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abstract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surface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immediately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induces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much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more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complex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system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of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relationships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. The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work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will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have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wider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connotations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. I love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deal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with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this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chaotic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whole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not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just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painting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but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anything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that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may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some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form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contribute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newer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insights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>.</w:t>
      </w:r>
    </w:p>
    <w:p w:rsidR="00F66311" w:rsidRPr="00F66311" w:rsidRDefault="00F66311" w:rsidP="00F66311">
      <w:pPr>
        <w:shd w:val="clear" w:color="auto" w:fill="FFFFFF"/>
        <w:spacing w:after="160" w:line="253" w:lineRule="atLeast"/>
        <w:rPr>
          <w:rFonts w:ascii="Calibri" w:eastAsia="Times New Roman" w:hAnsi="Calibri" w:cs="Calibri"/>
          <w:color w:val="222222"/>
          <w:lang w:val="en-GB" w:eastAsia="en-GB"/>
        </w:rPr>
      </w:pPr>
      <w:r w:rsidRPr="00F66311">
        <w:rPr>
          <w:rFonts w:ascii="Calibri" w:eastAsia="Times New Roman" w:hAnsi="Calibri" w:cs="Calibri"/>
          <w:color w:val="222222"/>
          <w:lang w:eastAsia="en-GB"/>
        </w:rPr>
        <w:t xml:space="preserve">The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title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of "Empire of Midas"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was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born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somewhere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halfway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through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work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As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shades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of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purple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and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yellow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became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predominant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space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of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painting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whole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seemed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receive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golden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glow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wasn’t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part of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original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plan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but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I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was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convinced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was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that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story of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legendary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King Midas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flashed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my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mind,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who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a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thoughtless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moment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wished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the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god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Dionysus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turn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everything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into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gold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from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his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F66311">
        <w:rPr>
          <w:rFonts w:ascii="Calibri" w:eastAsia="Times New Roman" w:hAnsi="Calibri" w:cs="Calibri"/>
          <w:color w:val="222222"/>
          <w:lang w:eastAsia="en-GB"/>
        </w:rPr>
        <w:t>touch</w:t>
      </w:r>
      <w:proofErr w:type="spellEnd"/>
      <w:r w:rsidRPr="00F66311">
        <w:rPr>
          <w:rFonts w:ascii="Calibri" w:eastAsia="Times New Roman" w:hAnsi="Calibri" w:cs="Calibri"/>
          <w:color w:val="222222"/>
          <w:lang w:eastAsia="en-GB"/>
        </w:rPr>
        <w:t>.</w:t>
      </w:r>
    </w:p>
    <w:p w:rsidR="00F406A4" w:rsidRDefault="00F406A4" w:rsidP="00F66311">
      <w:pPr>
        <w:shd w:val="clear" w:color="auto" w:fill="FFFFFF"/>
        <w:spacing w:line="253" w:lineRule="atLeast"/>
      </w:pPr>
    </w:p>
    <w:sectPr w:rsidR="00F406A4" w:rsidSect="00F40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3FF9"/>
    <w:rsid w:val="00006D93"/>
    <w:rsid w:val="00056934"/>
    <w:rsid w:val="000D2CE7"/>
    <w:rsid w:val="002340BD"/>
    <w:rsid w:val="0050463E"/>
    <w:rsid w:val="0051051D"/>
    <w:rsid w:val="00513842"/>
    <w:rsid w:val="00A20C13"/>
    <w:rsid w:val="00A26185"/>
    <w:rsid w:val="00B73677"/>
    <w:rsid w:val="00BE013C"/>
    <w:rsid w:val="00C827A1"/>
    <w:rsid w:val="00D53FF9"/>
    <w:rsid w:val="00EB49C6"/>
    <w:rsid w:val="00F406A4"/>
    <w:rsid w:val="00F6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727CD-3D6D-49F0-A27C-35B2ABED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20862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2407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929447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attila szucs</cp:lastModifiedBy>
  <cp:revision>4</cp:revision>
  <dcterms:created xsi:type="dcterms:W3CDTF">2022-02-01T12:30:00Z</dcterms:created>
  <dcterms:modified xsi:type="dcterms:W3CDTF">2022-02-02T07:18:00Z</dcterms:modified>
</cp:coreProperties>
</file>